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Use of GPS Devices for Navigational Purposes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From 1 January 2019, the use of GPS devices for navigational purposes </w:t>
      </w:r>
      <w:r w:rsidDel="00000000" w:rsidR="00000000" w:rsidRPr="00000000">
        <w:rPr>
          <w:rFonts w:ascii="Times New Roman" w:cs="Times New Roman" w:eastAsia="Times New Roman" w:hAnsi="Times New Roman"/>
          <w:b w:val="1"/>
          <w:color w:val="ff0000"/>
          <w:sz w:val="24"/>
          <w:szCs w:val="24"/>
          <w:rtl w:val="0"/>
        </w:rPr>
        <w:t xml:space="preserve">is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not permitted at any WFRA registered race.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Rationale: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GPS devices for navigational purposes is not commensurate with the ethos of our  sport.  The use of such devices is no different from flagging the whole route of any race for someone using such a device.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GPS track use takes away a fundamental element of our sport – that of route choice and finding your own way using mountain-craft, (as well as map and compass).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Fellrunning is a simple sport - you have some hills and some checkpoints to visit.  You use your skill and fitness to get between these points as fast as possible. Sometimes the RO flags it if they want you to go a certain way, or gives specific instructions. Other than that, it is up to the runner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that is fellrunning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widespread use of GPS devices for navigational purposes threatens the fundamentals of  our sport.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Explanatory Note: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WFRA registered races, you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allowed to:</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wear a watch/ carry a device with GPS functionality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 your route using such a device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distance travelled displayed</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an altimeter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an emergency: You are, of course, allowed to use a GPS device to navigate yourself to safety, but must declare yourself as a ‘non-competitive’ participant at the finish.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allowed to: </w:t>
      </w:r>
    </w:p>
    <w:p w:rsidR="00000000" w:rsidDel="00000000" w:rsidP="00000000" w:rsidRDefault="00000000" w:rsidRPr="00000000" w14:paraId="00000012">
      <w:pPr>
        <w:keepNext w:val="0"/>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a pre-loaded GPS (‘breadcrumb’) route</w:t>
      </w:r>
    </w:p>
    <w:p w:rsidR="00000000" w:rsidDel="00000000" w:rsidP="00000000" w:rsidRDefault="00000000" w:rsidRPr="00000000" w14:paraId="00000013">
      <w:pPr>
        <w:keepNext w:val="0"/>
        <w:keepLines w:val="1"/>
        <w:widowControl w:val="0"/>
        <w:numPr>
          <w:ilvl w:val="0"/>
          <w:numId w:val="1"/>
        </w:numPr>
        <w:pBdr>
          <w:top w:space="0" w:sz="0" w:val="nil"/>
          <w:left w:space="0" w:sz="0" w:val="nil"/>
          <w:bottom w:space="0" w:sz="0" w:val="nil"/>
          <w:right w:space="0" w:sz="0" w:val="nil"/>
          <w:between w:space="0" w:sz="0" w:val="nil"/>
        </w:pBdr>
        <w:shd w:fill="auto" w:val="clear"/>
        <w:spacing w:after="160" w:before="0" w:line="240" w:lineRule="auto"/>
        <w:ind w:left="709" w:right="0" w:hanging="4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 GPS device which displays a ma</w:t>
      </w:r>
      <w:r w:rsidDel="00000000" w:rsidR="00000000" w:rsidRPr="00000000">
        <w:rPr>
          <w:rFonts w:ascii="Times New Roman" w:cs="Times New Roman" w:eastAsia="Times New Roman" w:hAnsi="Times New Roman"/>
          <w:sz w:val="24"/>
          <w:szCs w:val="24"/>
          <w:rtl w:val="0"/>
        </w:rPr>
        <w:t xml:space="preserve">p or 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 checkpoints onto the GPS device.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D390C"/>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Strong">
    <w:name w:val="Strong"/>
    <w:basedOn w:val="DefaultParagraphFont"/>
    <w:uiPriority w:val="22"/>
    <w:qFormat w:val="1"/>
    <w:rsid w:val="003D390C"/>
    <w:rPr>
      <w:b w:val="1"/>
      <w:bCs w:val="1"/>
    </w:rPr>
  </w:style>
  <w:style w:type="character" w:styleId="Hyperlink">
    <w:name w:val="Hyperlink"/>
    <w:basedOn w:val="DefaultParagraphFont"/>
    <w:uiPriority w:val="99"/>
    <w:unhideWhenUsed w:val="1"/>
    <w:rsid w:val="00A62296"/>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86NLLG8DN5sCzazOpb3w0eLd4A==">AMUW2mXiYhed/s2LjZq5MRq21SH7K6OM1s5XfyKAEb2xTjss8zkxo13Pt92axC7S4Yn9IgJHkxN25nloSyzH/5+yFWp3JDIpi1K1f3uuya1zsqvzcRdI6gg=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2018-10-20T17:00:00Z</dcterms:created>
  <dc:creator>Andrew Blackmore</dc:creator>
</cp:coreProperties>
</file>